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71ADC" w14:textId="77777777" w:rsidR="00CE28A8" w:rsidRPr="0062742D" w:rsidRDefault="00CE28A8" w:rsidP="00CE28A8">
      <w:pPr>
        <w:rPr>
          <w:b/>
          <w:bCs/>
          <w:sz w:val="24"/>
          <w:szCs w:val="24"/>
        </w:rPr>
      </w:pPr>
      <w:r w:rsidRPr="0062742D">
        <w:rPr>
          <w:b/>
          <w:bCs/>
          <w:sz w:val="24"/>
          <w:szCs w:val="24"/>
        </w:rPr>
        <w:t>Andelsboligforeningen A/B Østervang</w:t>
      </w:r>
    </w:p>
    <w:p w14:paraId="17EE46FC" w14:textId="77777777" w:rsidR="00CE28A8" w:rsidRPr="0062742D" w:rsidRDefault="00CE28A8" w:rsidP="00CE28A8">
      <w:pPr>
        <w:rPr>
          <w:sz w:val="24"/>
          <w:szCs w:val="24"/>
        </w:rPr>
      </w:pPr>
      <w:r w:rsidRPr="0062742D">
        <w:rPr>
          <w:sz w:val="24"/>
          <w:szCs w:val="24"/>
        </w:rPr>
        <w:t>Bøgens Kvarter 29-52</w:t>
      </w:r>
    </w:p>
    <w:p w14:paraId="2B25FBF4" w14:textId="77777777" w:rsidR="00CE28A8" w:rsidRPr="0062742D" w:rsidRDefault="00CE28A8" w:rsidP="00CE28A8">
      <w:pPr>
        <w:rPr>
          <w:sz w:val="24"/>
          <w:szCs w:val="24"/>
        </w:rPr>
      </w:pPr>
      <w:r w:rsidRPr="0062742D">
        <w:rPr>
          <w:sz w:val="24"/>
          <w:szCs w:val="24"/>
        </w:rPr>
        <w:t>4270 Høng</w:t>
      </w:r>
    </w:p>
    <w:p w14:paraId="6B3F8147" w14:textId="21A960B9" w:rsidR="00CE28A8" w:rsidRPr="0062742D" w:rsidRDefault="00CE28A8" w:rsidP="00CE28A8">
      <w:pPr>
        <w:rPr>
          <w:sz w:val="24"/>
          <w:szCs w:val="24"/>
        </w:rPr>
      </w:pPr>
      <w:r w:rsidRPr="0062742D">
        <w:rPr>
          <w:sz w:val="24"/>
          <w:szCs w:val="24"/>
        </w:rPr>
        <w:t>Bestyrelsesmøde 11/</w:t>
      </w:r>
      <w:r w:rsidR="00463680" w:rsidRPr="0062742D">
        <w:rPr>
          <w:sz w:val="24"/>
          <w:szCs w:val="24"/>
        </w:rPr>
        <w:t>9</w:t>
      </w:r>
      <w:r w:rsidRPr="0062742D">
        <w:rPr>
          <w:sz w:val="24"/>
          <w:szCs w:val="24"/>
        </w:rPr>
        <w:t>-</w:t>
      </w:r>
      <w:r w:rsidR="001B7BD2" w:rsidRPr="0062742D">
        <w:rPr>
          <w:sz w:val="24"/>
          <w:szCs w:val="24"/>
        </w:rPr>
        <w:t>2025 kl.</w:t>
      </w:r>
      <w:r w:rsidR="00612F5F" w:rsidRPr="0062742D">
        <w:rPr>
          <w:sz w:val="24"/>
          <w:szCs w:val="24"/>
        </w:rPr>
        <w:t xml:space="preserve"> 19.00 hos Anne- Marie</w:t>
      </w:r>
    </w:p>
    <w:p w14:paraId="7E4F5F20" w14:textId="735AC064" w:rsidR="00CE28A8" w:rsidRPr="0062742D" w:rsidRDefault="009A2566" w:rsidP="00CE28A8">
      <w:pPr>
        <w:rPr>
          <w:i/>
          <w:iCs/>
          <w:color w:val="156082" w:themeColor="accent1"/>
          <w:sz w:val="24"/>
          <w:szCs w:val="24"/>
        </w:rPr>
      </w:pPr>
      <w:r w:rsidRPr="0062742D">
        <w:rPr>
          <w:i/>
          <w:iCs/>
          <w:color w:val="156082" w:themeColor="accent1"/>
          <w:sz w:val="24"/>
          <w:szCs w:val="24"/>
        </w:rPr>
        <w:t>Tilstede: Søren – Morten – Anne-Grete – Anne</w:t>
      </w:r>
      <w:r w:rsidR="0062742D" w:rsidRPr="0062742D">
        <w:rPr>
          <w:i/>
          <w:iCs/>
          <w:color w:val="156082" w:themeColor="accent1"/>
          <w:sz w:val="24"/>
          <w:szCs w:val="24"/>
        </w:rPr>
        <w:t>-</w:t>
      </w:r>
      <w:r w:rsidRPr="0062742D">
        <w:rPr>
          <w:i/>
          <w:iCs/>
          <w:color w:val="156082" w:themeColor="accent1"/>
          <w:sz w:val="24"/>
          <w:szCs w:val="24"/>
        </w:rPr>
        <w:t xml:space="preserve"> Marie og Jan</w:t>
      </w:r>
    </w:p>
    <w:p w14:paraId="460142D7" w14:textId="77777777" w:rsidR="00CE28A8" w:rsidRPr="0062742D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Pkt.  1 Intro v. Formanden</w:t>
      </w:r>
    </w:p>
    <w:p w14:paraId="6A7A1D1F" w14:textId="0E2F2EA4" w:rsidR="00CA739F" w:rsidRPr="0062742D" w:rsidRDefault="00CA739F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Velkommen til Jan i bestyrelsen. Sekretær samt bygningssagkyndig</w:t>
      </w:r>
    </w:p>
    <w:p w14:paraId="396E0175" w14:textId="2A6F3958" w:rsidR="00CE28A8" w:rsidRPr="0062742D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Pkt.  2. Regnskab for perioden v. Kasserer</w:t>
      </w:r>
    </w:p>
    <w:p w14:paraId="50C7A159" w14:textId="39B892A9" w:rsidR="009A2566" w:rsidRPr="0062742D" w:rsidRDefault="009A2566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Kassebeholdning </w:t>
      </w:r>
      <w:r w:rsidR="0062742D" w:rsidRPr="0062742D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kr. </w:t>
      </w:r>
      <w:r w:rsidRPr="0062742D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782.000 pt. Afdrag </w:t>
      </w:r>
      <w:r w:rsidR="0062742D" w:rsidRPr="0062742D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på gæld kr. </w:t>
      </w:r>
      <w:r w:rsidRPr="0062742D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34.290 – Alt er betalt</w:t>
      </w:r>
    </w:p>
    <w:p w14:paraId="4C3AA6B1" w14:textId="1FF5EA07" w:rsidR="00CE28A8" w:rsidRPr="0062742D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Pkt.  </w:t>
      </w:r>
      <w:r w:rsidR="00231972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3. Opfølgning</w:t>
      </w:r>
      <w:r w:rsidR="00A01A2D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på </w:t>
      </w:r>
      <w:r w:rsidR="00231972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skærpede krav til foreninger vedrørende bogføring. </w:t>
      </w:r>
      <w:r w:rsidR="00A01A2D" w:rsidRPr="0062742D">
        <w:rPr>
          <w:rFonts w:ascii="Arial" w:hAnsi="Arial" w:cs="Arial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6D2F1EFA" wp14:editId="624D7626">
            <wp:extent cx="6120130" cy="1316990"/>
            <wp:effectExtent l="0" t="0" r="0" b="0"/>
            <wp:docPr id="200229250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C918F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Hej Søren</w:t>
      </w:r>
    </w:p>
    <w:p w14:paraId="5BABDC16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Du vil modtage en mail fra E-conomic med opsætning af bankkontoen. Når den er gået igennem, så betyder det, at vi</w:t>
      </w:r>
    </w:p>
    <w:p w14:paraId="6B18C043" w14:textId="32F31AB2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kan indlæse jeres bankposteringer. Vi kan IKKE komme i jeres bank </w:t>
      </w:r>
    </w:p>
    <w:p w14:paraId="335A5210" w14:textId="77777777" w:rsid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 </w:t>
      </w:r>
    </w:p>
    <w:p w14:paraId="770BEC31" w14:textId="1567349E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Du må gerne begynde at scanne og sende 2025 bilag til følgende mailadresse</w:t>
      </w:r>
    </w:p>
    <w:p w14:paraId="1F711547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 </w:t>
      </w:r>
    </w:p>
    <w:p w14:paraId="0BE7BB12" w14:textId="6016CD81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Du kan godt sende flere bilag på engang, men de skal være i PDF format. Det gælder også for betalingsservice.</w:t>
      </w:r>
    </w:p>
    <w:p w14:paraId="540057C9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 </w:t>
      </w:r>
    </w:p>
    <w:p w14:paraId="2C34A757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Vi talte om, så vil det medføre, at </w:t>
      </w:r>
      <w:proofErr w:type="gramStart"/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i</w:t>
      </w:r>
      <w:proofErr w:type="gramEnd"/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opfylder den nye bogføringslov og så har vi 2025 til at øve os i.</w:t>
      </w:r>
    </w:p>
    <w:p w14:paraId="7B048EF7" w14:textId="77777777" w:rsidR="00CC660F" w:rsidRPr="0062742D" w:rsidRDefault="00CC660F" w:rsidP="00CC66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 </w:t>
      </w:r>
    </w:p>
    <w:p w14:paraId="5A5BB490" w14:textId="085C9B2D" w:rsidR="00CC660F" w:rsidRDefault="00270ACE" w:rsidP="00C12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49,-/ md. 250 konteringer</w:t>
      </w:r>
      <w:r w:rsidR="00CC660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 </w:t>
      </w:r>
    </w:p>
    <w:p w14:paraId="7950BA83" w14:textId="77777777" w:rsidR="0062742D" w:rsidRPr="0062742D" w:rsidRDefault="0062742D" w:rsidP="00C127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38A4C38B" w14:textId="721524E2" w:rsidR="00C12715" w:rsidRPr="00272441" w:rsidRDefault="0062742D" w:rsidP="00C1271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proofErr w:type="spellStart"/>
      <w:r w:rsidRPr="0062742D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Kasseren</w:t>
      </w:r>
      <w:proofErr w:type="spellEnd"/>
      <w:r w:rsidRPr="0062742D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 indvilligede i, at han skal oplæres i det nye konteringssystem</w:t>
      </w:r>
    </w:p>
    <w:p w14:paraId="5989C572" w14:textId="77777777" w:rsidR="00301CA6" w:rsidRPr="0062742D" w:rsidRDefault="00301CA6" w:rsidP="00C12715">
      <w:pPr>
        <w:shd w:val="clear" w:color="auto" w:fill="FFFFFF"/>
        <w:spacing w:after="0" w:line="240" w:lineRule="auto"/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</w:p>
    <w:p w14:paraId="0119AF31" w14:textId="74F255B3" w:rsidR="00CE28A8" w:rsidRPr="0062742D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Pkt.  4 </w:t>
      </w:r>
      <w:r w:rsidR="00270ACE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Afrunding af Vedtægtsændringer V</w:t>
      </w: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formand</w:t>
      </w:r>
    </w:p>
    <w:p w14:paraId="2AEA0CFB" w14:textId="0BFFE51E" w:rsidR="00301CA6" w:rsidRPr="00272441" w:rsidRDefault="00272441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Ændringerne blev stemt igennem på generalforsamlingen, og er inkorporeret i de nye vedtægter</w:t>
      </w:r>
    </w:p>
    <w:p w14:paraId="65FC4C57" w14:textId="77777777" w:rsidR="00E4085E" w:rsidRPr="0062742D" w:rsidRDefault="00CE28A8" w:rsidP="00612F5F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Pkt.  </w:t>
      </w:r>
      <w:r w:rsidR="00612F5F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5 Div.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forslag </w:t>
      </w:r>
    </w:p>
    <w:p w14:paraId="7E2894BC" w14:textId="0F60FFF8" w:rsidR="00612F5F" w:rsidRPr="0062742D" w:rsidRDefault="00E4085E" w:rsidP="00612F5F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Forslag fra Jan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.</w:t>
      </w:r>
    </w:p>
    <w:p w14:paraId="02AC480C" w14:textId="79E46656" w:rsidR="00612F5F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lastRenderedPageBreak/>
        <w:t xml:space="preserve">A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Skal vi lave en velkomstfolder til nye beboere i foreningen? </w:t>
      </w:r>
    </w:p>
    <w:p w14:paraId="51E6C4D1" w14:textId="77777777" w:rsidR="00B06858" w:rsidRPr="0062742D" w:rsidRDefault="00B06858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6E182047" w14:textId="246847B6" w:rsidR="00B06858" w:rsidRDefault="00272441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Bestyrelsen </w:t>
      </w:r>
      <w:r w:rsidR="00544A3F" w:rsidRPr="00600544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henviser til foreningens hjemmeside</w:t>
      </w:r>
      <w:r w:rsidR="00B95F13" w:rsidRPr="00600544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. </w:t>
      </w:r>
    </w:p>
    <w:p w14:paraId="157B202A" w14:textId="77777777" w:rsidR="00B06858" w:rsidRDefault="00B06858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1B8523EC" w14:textId="4F93C56B" w:rsidR="00301CA6" w:rsidRDefault="00600544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Bestyrelsen </w:t>
      </w:r>
      <w:proofErr w:type="gramStart"/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beslutt</w:t>
      </w:r>
      <w:r w:rsidR="00B06858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er</w:t>
      </w:r>
      <w:r w:rsidR="00272441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,</w:t>
      </w:r>
      <w:proofErr w:type="gramEnd"/>
      <w:r w:rsidR="00B06858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 at afsætte kr. 200.00 til køb af en blomst/plante, når nye beboere bydes velkommen i foreningen. Herudover laver formanden en kort velkomstskrivelse.</w:t>
      </w:r>
    </w:p>
    <w:p w14:paraId="5C384B7A" w14:textId="77777777" w:rsidR="00B06858" w:rsidRPr="00600544" w:rsidRDefault="00B06858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032DDA7B" w14:textId="77777777" w:rsidR="00B06858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B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Ny opdateret beboerliste. Navn, mail hus nr. mv.</w:t>
      </w:r>
      <w:r w:rsidR="00B95F13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</w:p>
    <w:p w14:paraId="143AF0BE" w14:textId="77777777" w:rsidR="00B06858" w:rsidRDefault="00B06858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2654A570" w14:textId="2A77F209" w:rsidR="00612F5F" w:rsidRDefault="00B06858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Formanden opdaterer beboerlisten, som</w:t>
      </w:r>
      <w:r w:rsidR="00DA324E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udleveres til </w:t>
      </w:r>
      <w:r w:rsidR="00DA324E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”gamle” og nye beboere.</w:t>
      </w:r>
    </w:p>
    <w:p w14:paraId="624FCCFD" w14:textId="77777777" w:rsidR="00DA324E" w:rsidRPr="00B06858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185B928F" w14:textId="059F5F84" w:rsidR="00612F5F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C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Hvordan gør vi det med maling? Afhentning mv.</w:t>
      </w:r>
      <w:r w:rsidR="008123D0" w:rsidRPr="0062742D"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3C371638" w14:textId="77777777" w:rsidR="00DA324E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</w:pPr>
    </w:p>
    <w:p w14:paraId="5664CCA0" w14:textId="77777777" w:rsidR="00BA550E" w:rsidRPr="00BA550E" w:rsidRDefault="00BA550E" w:rsidP="00BA55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 w:rsidRPr="00BA550E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Hvis man, efter aftale med bestyrelsen, ønsker at vedligeholde egen bolig udvendig, kan der købes maling i Flügger i Høng.</w:t>
      </w:r>
      <w:r w:rsidRPr="00BA550E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br/>
        <w:t>Farvekoder kan afhentes hos formanden. Eller findes på hjemmesiden. Eventuel refusion af beløbet, foretages af kasserer.</w:t>
      </w:r>
    </w:p>
    <w:p w14:paraId="740AEB51" w14:textId="77777777" w:rsidR="00BA550E" w:rsidRDefault="00BA550E" w:rsidP="00BA55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 w:rsidRPr="00BA550E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Maling til opførte bygninger som carporte, skure, hegn mv. betaler beboeren selv.</w:t>
      </w:r>
    </w:p>
    <w:p w14:paraId="4FFAF9FF" w14:textId="77777777" w:rsidR="00D144BC" w:rsidRDefault="00D144BC" w:rsidP="00BA55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7697A2DF" w14:textId="77777777" w:rsidR="00D144BC" w:rsidRPr="00D144BC" w:rsidRDefault="00D144BC" w:rsidP="00D144B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 w:rsidRPr="00D144BC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Lys                      farve                 RAL 9010</w:t>
      </w:r>
    </w:p>
    <w:p w14:paraId="32503868" w14:textId="28494293" w:rsidR="00D144BC" w:rsidRPr="00D144BC" w:rsidRDefault="00D144BC" w:rsidP="00D144BC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 w:rsidRPr="00D144BC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Blå                      farve                 U377     </w:t>
      </w:r>
    </w:p>
    <w:p w14:paraId="6C5BFD18" w14:textId="77777777" w:rsidR="00D144BC" w:rsidRPr="00BA550E" w:rsidRDefault="00D144BC" w:rsidP="00BA550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699792E5" w14:textId="77777777" w:rsidR="00DA324E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D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Opfordring med skraldespande. Har du brug for en stor, og hvem betaler?</w:t>
      </w:r>
    </w:p>
    <w:p w14:paraId="3B2FC51E" w14:textId="77777777" w:rsidR="00DA324E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0C122C67" w14:textId="218C6660" w:rsidR="00612F5F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Foreningen står for afregning af skraldespande/renovation. Har beboerne en stor skraldespand, hvor en lille kan klare det, opfordrer bestyrelsen til, at man via kommunens hjemmeside bestiller en ombytning. </w:t>
      </w:r>
    </w:p>
    <w:p w14:paraId="160970F8" w14:textId="77777777" w:rsidR="00DA324E" w:rsidRPr="00DA324E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37E1EED1" w14:textId="77777777" w:rsidR="00DA324E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E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Skal tage og tagrender inspiceres med drone?</w:t>
      </w:r>
      <w:r w:rsidR="00301FB1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</w:t>
      </w:r>
    </w:p>
    <w:p w14:paraId="3B03A3E1" w14:textId="77777777" w:rsidR="009F1C57" w:rsidRDefault="009F1C57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04A93FC1" w14:textId="64E9969A" w:rsidR="009F1C57" w:rsidRPr="009F1C57" w:rsidRDefault="009F1C57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For og hjælpe de beboere, der har svært ved </w:t>
      </w:r>
      <w:proofErr w:type="gramStart"/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og</w:t>
      </w:r>
      <w:proofErr w:type="gramEnd"/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 komme op og inspicere deres tagrender, som er en del af udvendigt vedligehold af </w:t>
      </w:r>
      <w:r w:rsidR="00CE3FF9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boligen,</w:t>
      </w: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 tilbyder Jan, at inspektionen kan foretages med drone. Ingen beboer udgift hertil. Jan udfærdiger en skrivelse til beboerne omkring dette.</w:t>
      </w:r>
    </w:p>
    <w:p w14:paraId="4533A197" w14:textId="77777777" w:rsidR="00DA324E" w:rsidRDefault="00DA324E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5B0E7F08" w14:textId="65FE9A9A" w:rsidR="00612F5F" w:rsidRDefault="001B7BD2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F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Opsætning af skure, sheltere mv. udendørs skal ind over bestyrelsen</w:t>
      </w:r>
      <w:r w:rsidR="009340C0" w:rsidRPr="0062742D"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  <w:t xml:space="preserve"> </w:t>
      </w:r>
    </w:p>
    <w:p w14:paraId="42EFE64C" w14:textId="77777777" w:rsidR="009F1C57" w:rsidRDefault="009F1C57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EE0000"/>
          <w:kern w:val="0"/>
          <w:sz w:val="24"/>
          <w:szCs w:val="24"/>
          <w:lang w:eastAsia="da-DK"/>
          <w14:ligatures w14:val="none"/>
        </w:rPr>
      </w:pPr>
    </w:p>
    <w:p w14:paraId="52C77991" w14:textId="13A0C1EB" w:rsidR="009F1C57" w:rsidRDefault="00CE3FF9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Vedtægternes § 10, stk. 4 ”Forandringer udendørs” skal altid ind over bestyrelsen, før der påbegyndes evt. ny opførsel.</w:t>
      </w:r>
    </w:p>
    <w:p w14:paraId="1F7330BE" w14:textId="77777777" w:rsidR="00CE3FF9" w:rsidRPr="009F1C57" w:rsidRDefault="00CE3FF9" w:rsidP="00612F5F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</w:p>
    <w:p w14:paraId="562C4F5D" w14:textId="126EA687" w:rsidR="00612F5F" w:rsidRDefault="001B7BD2" w:rsidP="00E40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  <w:r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G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  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 xml:space="preserve">Renovering af boliger ved overtagelse af nye andelshavere indvendig, skal det ind over bestyrelsen. Vi </w:t>
      </w:r>
      <w:r w:rsidR="00E4085E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sk</w:t>
      </w:r>
      <w:r w:rsidR="00612F5F" w:rsidRPr="0062742D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al sikre, at det laves efter dansk lovgivning</w:t>
      </w:r>
      <w:r w:rsidR="00CE3FF9"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  <w:t>.</w:t>
      </w:r>
    </w:p>
    <w:p w14:paraId="5E71B99F" w14:textId="77777777" w:rsidR="00CE3FF9" w:rsidRDefault="00CE3FF9" w:rsidP="00E408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da-DK"/>
          <w14:ligatures w14:val="none"/>
        </w:rPr>
      </w:pPr>
    </w:p>
    <w:p w14:paraId="113CCEFE" w14:textId="792EDD42" w:rsidR="00CE3FF9" w:rsidRPr="00CE3FF9" w:rsidRDefault="00CE3FF9" w:rsidP="00E4085E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</w:pP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Bestyrelsen henviser til </w:t>
      </w:r>
      <w:r w:rsidR="00272441"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 xml:space="preserve">vedtægtens </w:t>
      </w:r>
      <w:r>
        <w:rPr>
          <w:rFonts w:ascii="Arial" w:eastAsia="Times New Roman" w:hAnsi="Arial" w:cs="Arial"/>
          <w:i/>
          <w:iCs/>
          <w:color w:val="156082" w:themeColor="accent1"/>
          <w:kern w:val="0"/>
          <w:sz w:val="24"/>
          <w:szCs w:val="24"/>
          <w:lang w:eastAsia="da-DK"/>
          <w14:ligatures w14:val="none"/>
        </w:rPr>
        <w:t>§ 10, stk. 1 og stk. 7</w:t>
      </w:r>
    </w:p>
    <w:p w14:paraId="25F3A01C" w14:textId="77777777" w:rsidR="00CE3FF9" w:rsidRDefault="00E4085E" w:rsidP="00CE28A8">
      <w:pPr>
        <w:rPr>
          <w:rFonts w:ascii="Arial" w:hAnsi="Arial" w:cs="Arial"/>
          <w:color w:val="222222"/>
          <w:sz w:val="24"/>
          <w:szCs w:val="24"/>
        </w:rPr>
      </w:pPr>
      <w:r w:rsidRPr="0062742D">
        <w:rPr>
          <w:rFonts w:ascii="Arial" w:hAnsi="Arial" w:cs="Arial"/>
          <w:color w:val="222222"/>
          <w:sz w:val="24"/>
          <w:szCs w:val="24"/>
        </w:rPr>
        <w:t xml:space="preserve">         </w:t>
      </w:r>
    </w:p>
    <w:p w14:paraId="16DB033A" w14:textId="20FD069E" w:rsidR="00E4085E" w:rsidRPr="0062742D" w:rsidRDefault="00E4085E" w:rsidP="00CE28A8">
      <w:pPr>
        <w:rPr>
          <w:rFonts w:ascii="Arial" w:hAnsi="Arial" w:cs="Arial"/>
          <w:color w:val="222222"/>
          <w:sz w:val="24"/>
          <w:szCs w:val="24"/>
        </w:rPr>
      </w:pPr>
      <w:r w:rsidRPr="0062742D">
        <w:rPr>
          <w:rFonts w:ascii="Arial" w:hAnsi="Arial" w:cs="Arial"/>
          <w:color w:val="222222"/>
          <w:sz w:val="24"/>
          <w:szCs w:val="24"/>
        </w:rPr>
        <w:t>Forslag fra Morten</w:t>
      </w:r>
    </w:p>
    <w:p w14:paraId="7EEE3D99" w14:textId="77777777" w:rsidR="00CE3FF9" w:rsidRDefault="00E4085E" w:rsidP="00CE28A8">
      <w:pPr>
        <w:rPr>
          <w:rFonts w:ascii="Arial" w:hAnsi="Arial" w:cs="Arial"/>
          <w:color w:val="222222"/>
          <w:sz w:val="24"/>
          <w:szCs w:val="24"/>
        </w:rPr>
      </w:pPr>
      <w:r w:rsidRPr="0062742D">
        <w:rPr>
          <w:rFonts w:ascii="Arial" w:hAnsi="Arial" w:cs="Arial"/>
          <w:color w:val="222222"/>
          <w:sz w:val="24"/>
          <w:szCs w:val="24"/>
        </w:rPr>
        <w:t>A Regulering af droneflyvning over A/B Østervangs område.</w:t>
      </w:r>
      <w:r w:rsidR="009340C0" w:rsidRPr="0062742D">
        <w:rPr>
          <w:rFonts w:ascii="Arial" w:hAnsi="Arial" w:cs="Arial"/>
          <w:color w:val="222222"/>
          <w:sz w:val="24"/>
          <w:szCs w:val="24"/>
        </w:rPr>
        <w:t xml:space="preserve"> </w:t>
      </w:r>
    </w:p>
    <w:p w14:paraId="66C2B1F3" w14:textId="0E858B6B" w:rsidR="00E4085E" w:rsidRPr="00CE3FF9" w:rsidRDefault="00CE3FF9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</w:rPr>
        <w:lastRenderedPageBreak/>
        <w:t xml:space="preserve">Jan 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der underviser i Dronecertifikat A1/A3 og </w:t>
      </w:r>
      <w:proofErr w:type="spellStart"/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>kompetancebevis</w:t>
      </w:r>
      <w:proofErr w:type="spellEnd"/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 A/2 og som selv flyver med drone, forklarede kort de regler der er gældende, for flyvning med drone. </w:t>
      </w:r>
      <w:r w:rsidR="001D5BC9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(Se Trafikstyrelsens regler herom) 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Der </w:t>
      </w:r>
      <w:proofErr w:type="gramStart"/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kan </w:t>
      </w:r>
      <w:r w:rsidR="00395A04" w:rsidRPr="00395A04">
        <w:rPr>
          <w:rFonts w:ascii="Arial" w:hAnsi="Arial" w:cs="Arial"/>
          <w:i/>
          <w:iCs/>
          <w:color w:val="156082" w:themeColor="accent1"/>
          <w:sz w:val="24"/>
          <w:szCs w:val="24"/>
          <w:u w:val="single"/>
        </w:rPr>
        <w:t xml:space="preserve"> ikke</w:t>
      </w:r>
      <w:proofErr w:type="gramEnd"/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 foretages en ”regulering” </w:t>
      </w:r>
      <w:r w:rsidR="00272441">
        <w:rPr>
          <w:rFonts w:ascii="Arial" w:hAnsi="Arial" w:cs="Arial"/>
          <w:i/>
          <w:iCs/>
          <w:color w:val="156082" w:themeColor="accent1"/>
          <w:sz w:val="24"/>
          <w:szCs w:val="24"/>
        </w:rPr>
        <w:t>altså forbud</w:t>
      </w:r>
      <w:r w:rsidR="001D5BC9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 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</w:rPr>
        <w:t>for flyvning med droner over A/B Østervangs område.</w:t>
      </w:r>
      <w:r w:rsidR="001D5BC9">
        <w:rPr>
          <w:rFonts w:ascii="Arial" w:hAnsi="Arial" w:cs="Arial"/>
          <w:i/>
          <w:iCs/>
          <w:color w:val="156082" w:themeColor="accent1"/>
          <w:sz w:val="24"/>
          <w:szCs w:val="24"/>
        </w:rPr>
        <w:t xml:space="preserve"> </w:t>
      </w:r>
    </w:p>
    <w:p w14:paraId="5162AAF0" w14:textId="5631A33F" w:rsidR="00CE28A8" w:rsidRPr="0062742D" w:rsidRDefault="00E4085E" w:rsidP="00CE28A8">
      <w:pPr>
        <w:rPr>
          <w:rFonts w:ascii="Arial" w:hAnsi="Arial" w:cs="Arial"/>
          <w:color w:val="222222"/>
          <w:sz w:val="24"/>
          <w:szCs w:val="24"/>
        </w:rPr>
      </w:pPr>
      <w:r w:rsidRPr="0062742D">
        <w:rPr>
          <w:rFonts w:ascii="Arial" w:hAnsi="Arial" w:cs="Arial"/>
          <w:color w:val="222222"/>
          <w:sz w:val="24"/>
          <w:szCs w:val="24"/>
        </w:rPr>
        <w:tab/>
      </w:r>
    </w:p>
    <w:p w14:paraId="5144A59C" w14:textId="227B93B8" w:rsidR="00CE28A8" w:rsidRPr="0062742D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Pkt.  </w:t>
      </w:r>
      <w:r w:rsidR="00270ACE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6 Bolignyt</w:t>
      </w: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(Solgt og købt. Forsikringssager Tvister. Hændelser) v formand</w:t>
      </w:r>
    </w:p>
    <w:p w14:paraId="35E6ADA6" w14:textId="6560FFF0" w:rsidR="0040332A" w:rsidRPr="00395A04" w:rsidRDefault="0040332A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proofErr w:type="spellStart"/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Nr</w:t>
      </w:r>
      <w:proofErr w:type="spellEnd"/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51 er solgt til 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familien </w:t>
      </w: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Morbech. De har stået på interesselisten i lang tid. </w:t>
      </w:r>
    </w:p>
    <w:p w14:paraId="3C3E9412" w14:textId="730F558D" w:rsidR="0040332A" w:rsidRPr="00395A04" w:rsidRDefault="00395A04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Susanne har solgt nr. 43 til William</w:t>
      </w:r>
      <w:r w:rsidR="001D5BC9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</w:t>
      </w:r>
      <w:proofErr w:type="gramStart"/>
      <w:r w:rsidR="001D5BC9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og ?</w:t>
      </w:r>
      <w:proofErr w:type="gramEnd"/>
    </w:p>
    <w:p w14:paraId="38D7FB6C" w14:textId="10D29D3C" w:rsidR="00C45ADB" w:rsidRPr="00395A04" w:rsidRDefault="0040332A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proofErr w:type="spellStart"/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Nr</w:t>
      </w:r>
      <w:proofErr w:type="spellEnd"/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31 Hansine er kommet på plejehjem. Et par fra interesselisten er meget interesseret. Der skal laves meget i huset.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Bestyrelsen skal en tur indover.</w:t>
      </w:r>
    </w:p>
    <w:p w14:paraId="16EF927E" w14:textId="77777777" w:rsidR="001D5BC9" w:rsidRDefault="00C45ADB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Nr. 50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har fået</w:t>
      </w: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renoveret kloak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. Kloakken er blevet rettet op og udbedret til en udgift på kr. </w:t>
      </w: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 ca. 33.000. Udgift</w:t>
      </w:r>
      <w:r w:rsidR="00272441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en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</w:t>
      </w: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til slamsugning </w:t>
      </w:r>
      <w:r w:rsid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spares fremover</w:t>
      </w:r>
      <w:r w:rsidR="00272441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for boligejeren</w:t>
      </w:r>
      <w:r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. </w:t>
      </w:r>
    </w:p>
    <w:p w14:paraId="48F25E52" w14:textId="2E51E5F4" w:rsidR="00C45ADB" w:rsidRPr="00395A04" w:rsidRDefault="00272441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Udgift til r</w:t>
      </w:r>
      <w:r w:rsidR="00C45ADB"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ensning af </w:t>
      </w: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udvendig kloak frem til fællesledningen</w:t>
      </w:r>
      <w:r w:rsidR="00C45ADB" w:rsidRPr="00395A0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 betales af andelshavere</w:t>
      </w: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n.</w:t>
      </w:r>
    </w:p>
    <w:p w14:paraId="5192309B" w14:textId="6EE28B13" w:rsidR="00CE28A8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Pkt.  7 Sidste nyt fra vores søsterforeninger Egens Kvarter og lille Bøgens</w:t>
      </w:r>
      <w:bookmarkStart w:id="0" w:name="_Hlk176884316"/>
      <w:r w:rsidR="0060054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4C1A1D13" w14:textId="5D339AAC" w:rsidR="00600544" w:rsidRPr="00600544" w:rsidRDefault="00600544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Der har pt. ikke været afholdt møde.</w:t>
      </w:r>
    </w:p>
    <w:bookmarkEnd w:id="0"/>
    <w:p w14:paraId="705F8977" w14:textId="1D937AB7" w:rsidR="00CE28A8" w:rsidRDefault="00CE28A8" w:rsidP="00CE28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Pkt.  8 Løst og fast om alt</w:t>
      </w:r>
      <w:r w:rsidR="008428AC"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79044E44" w14:textId="1A937C96" w:rsidR="0062742D" w:rsidRDefault="0062742D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 xml:space="preserve">Bestyrelsen besluttede, at vi skal se på </w:t>
      </w:r>
      <w:r w:rsidR="0060054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”</w:t>
      </w: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bestyrelseshonorar</w:t>
      </w:r>
      <w:r w:rsidR="00600544"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” på næste bestyrelsesmøde. Formanden indhenter oplysninger fra andre tilsvarende foreninger.</w:t>
      </w:r>
    </w:p>
    <w:p w14:paraId="74F6E5A4" w14:textId="4BA93AF5" w:rsidR="00600544" w:rsidRDefault="00600544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Formanden ønskede et nyt punkt tilføjet til den faste dagsorden: ”Opfølgning fra sidste bestyrelsesmøde”. Herudover: ”Fremtidigt Vedligehold” af foreningens boliger.</w:t>
      </w:r>
    </w:p>
    <w:p w14:paraId="789D6357" w14:textId="56BF9BAE" w:rsidR="00600544" w:rsidRDefault="00600544" w:rsidP="00CE28A8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Formanden fremsender en kopi af ”Interesselisten” til bestyrelsesmedlemmerne.</w:t>
      </w:r>
    </w:p>
    <w:p w14:paraId="1C298E4C" w14:textId="1C8E1AE4" w:rsidR="00CE28A8" w:rsidRDefault="00CE28A8" w:rsidP="00CE28A8">
      <w:pPr>
        <w:rPr>
          <w:rFonts w:ascii="Arial" w:hAnsi="Arial" w:cs="Arial"/>
          <w:color w:val="EE0000"/>
          <w:sz w:val="24"/>
          <w:szCs w:val="24"/>
          <w:shd w:val="clear" w:color="auto" w:fill="FFFFFF"/>
        </w:rPr>
      </w:pPr>
      <w:r w:rsidRPr="0062742D">
        <w:rPr>
          <w:rFonts w:ascii="Arial" w:hAnsi="Arial" w:cs="Arial"/>
          <w:color w:val="222222"/>
          <w:sz w:val="24"/>
          <w:szCs w:val="24"/>
          <w:shd w:val="clear" w:color="auto" w:fill="FFFFFF"/>
        </w:rPr>
        <w:t>Pkt.  9 Aftale næste bestyrelsesmøde.</w:t>
      </w:r>
      <w:r w:rsidR="008428AC" w:rsidRPr="0062742D">
        <w:rPr>
          <w:rFonts w:ascii="Arial" w:hAnsi="Arial" w:cs="Arial"/>
          <w:color w:val="EE0000"/>
          <w:sz w:val="24"/>
          <w:szCs w:val="24"/>
          <w:shd w:val="clear" w:color="auto" w:fill="FFFFFF"/>
        </w:rPr>
        <w:t xml:space="preserve"> </w:t>
      </w:r>
    </w:p>
    <w:p w14:paraId="741A7822" w14:textId="436F7D2C" w:rsidR="00350B27" w:rsidRPr="009A491E" w:rsidRDefault="00600544">
      <w:pP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color w:val="156082" w:themeColor="accent1"/>
          <w:sz w:val="24"/>
          <w:szCs w:val="24"/>
          <w:shd w:val="clear" w:color="auto" w:fill="FFFFFF"/>
        </w:rPr>
        <w:t>Næste bestyrelsesmøde, afholdes den 11. marts 2026 hos Anne-Marie kl. 19.00</w:t>
      </w:r>
    </w:p>
    <w:p w14:paraId="3AB8F1CC" w14:textId="1F921F72" w:rsidR="009A491E" w:rsidRPr="0062742D" w:rsidRDefault="009A491E">
      <w:pPr>
        <w:rPr>
          <w:color w:val="EE0000"/>
          <w:sz w:val="24"/>
          <w:szCs w:val="24"/>
        </w:rPr>
      </w:pPr>
      <w:r w:rsidRPr="009A491E">
        <w:rPr>
          <w:color w:val="EE0000"/>
          <w:sz w:val="24"/>
          <w:szCs w:val="24"/>
        </w:rPr>
        <w:lastRenderedPageBreak/>
        <w:drawing>
          <wp:inline distT="0" distB="0" distL="0" distR="0" wp14:anchorId="43CD19FA" wp14:editId="426BFA56">
            <wp:extent cx="5287113" cy="3543795"/>
            <wp:effectExtent l="0" t="0" r="0" b="0"/>
            <wp:docPr id="318318855" name="Picture 1" descr="A document with signatur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18855" name="Picture 1" descr="A document with signature on i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491E" w:rsidRPr="006274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14"/>
    <w:rsid w:val="001B7BD2"/>
    <w:rsid w:val="001C1900"/>
    <w:rsid w:val="001D5BC9"/>
    <w:rsid w:val="00231972"/>
    <w:rsid w:val="00270ACE"/>
    <w:rsid w:val="00272441"/>
    <w:rsid w:val="00301CA6"/>
    <w:rsid w:val="00301FB1"/>
    <w:rsid w:val="00350B27"/>
    <w:rsid w:val="00395A04"/>
    <w:rsid w:val="0040332A"/>
    <w:rsid w:val="00463680"/>
    <w:rsid w:val="00490E14"/>
    <w:rsid w:val="00544A3F"/>
    <w:rsid w:val="0058376C"/>
    <w:rsid w:val="005A6A58"/>
    <w:rsid w:val="00600544"/>
    <w:rsid w:val="00612F5F"/>
    <w:rsid w:val="0062742D"/>
    <w:rsid w:val="008123D0"/>
    <w:rsid w:val="008428AC"/>
    <w:rsid w:val="00847BF2"/>
    <w:rsid w:val="008C3DE3"/>
    <w:rsid w:val="009340C0"/>
    <w:rsid w:val="00997FA9"/>
    <w:rsid w:val="009A2566"/>
    <w:rsid w:val="009A491E"/>
    <w:rsid w:val="009F1C57"/>
    <w:rsid w:val="00A01A2D"/>
    <w:rsid w:val="00A173B8"/>
    <w:rsid w:val="00A518E5"/>
    <w:rsid w:val="00AA0BB2"/>
    <w:rsid w:val="00B06858"/>
    <w:rsid w:val="00B3499C"/>
    <w:rsid w:val="00B95F13"/>
    <w:rsid w:val="00BA550E"/>
    <w:rsid w:val="00C12715"/>
    <w:rsid w:val="00C4231B"/>
    <w:rsid w:val="00C45ADB"/>
    <w:rsid w:val="00C978FA"/>
    <w:rsid w:val="00CA739F"/>
    <w:rsid w:val="00CC660F"/>
    <w:rsid w:val="00CE28A8"/>
    <w:rsid w:val="00CE3FF9"/>
    <w:rsid w:val="00D144BC"/>
    <w:rsid w:val="00DA324E"/>
    <w:rsid w:val="00E4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226A"/>
  <w15:chartTrackingRefBased/>
  <w15:docId w15:val="{D03E3392-4B46-4FD0-A11E-DF71D447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8A8"/>
  </w:style>
  <w:style w:type="paragraph" w:styleId="Heading1">
    <w:name w:val="heading 1"/>
    <w:basedOn w:val="Normal"/>
    <w:next w:val="Normal"/>
    <w:link w:val="Heading1Char"/>
    <w:uiPriority w:val="9"/>
    <w:qFormat/>
    <w:rsid w:val="00490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0E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E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E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E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E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E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E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E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E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E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681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 Hansen</dc:creator>
  <cp:keywords/>
  <dc:description/>
  <cp:lastModifiedBy>Magnus Villadsen</cp:lastModifiedBy>
  <cp:revision>2</cp:revision>
  <dcterms:created xsi:type="dcterms:W3CDTF">2025-10-02T09:52:00Z</dcterms:created>
  <dcterms:modified xsi:type="dcterms:W3CDTF">2025-10-02T09:52:00Z</dcterms:modified>
</cp:coreProperties>
</file>